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A2" w:rsidRDefault="00B071A2" w:rsidP="00017A19">
      <w:pPr>
        <w:pStyle w:val="Heading2"/>
        <w:rPr>
          <w:rFonts w:ascii="Arial" w:hAnsi="Arial" w:cs="Arial"/>
        </w:rPr>
      </w:pPr>
      <w:r>
        <w:rPr>
          <w:rFonts w:ascii="Arial" w:hAnsi="Arial" w:cs="Arial"/>
        </w:rPr>
        <w:t>Beyond the Partisan Divide</w:t>
      </w:r>
    </w:p>
    <w:p w:rsidR="00E600A4" w:rsidRPr="00B071A2" w:rsidRDefault="00E600A4" w:rsidP="00E600A4">
      <w:pPr>
        <w:pStyle w:val="Heading2"/>
        <w:rPr>
          <w:rFonts w:ascii="Arial" w:hAnsi="Arial" w:cs="Arial"/>
          <w:sz w:val="48"/>
          <w:szCs w:val="48"/>
        </w:rPr>
      </w:pPr>
      <w:r w:rsidRPr="00B071A2">
        <w:rPr>
          <w:rFonts w:ascii="Arial" w:hAnsi="Arial" w:cs="Arial"/>
          <w:sz w:val="48"/>
          <w:szCs w:val="48"/>
        </w:rPr>
        <w:t xml:space="preserve">Religious Education </w:t>
      </w:r>
      <w:r w:rsidR="00220C9E" w:rsidRPr="00B071A2">
        <w:rPr>
          <w:rFonts w:ascii="Arial" w:hAnsi="Arial" w:cs="Arial"/>
          <w:sz w:val="48"/>
          <w:szCs w:val="48"/>
        </w:rPr>
        <w:t>Resources</w:t>
      </w:r>
      <w:r w:rsidR="00220C9E">
        <w:rPr>
          <w:rFonts w:ascii="Arial" w:hAnsi="Arial" w:cs="Arial"/>
          <w:sz w:val="48"/>
          <w:szCs w:val="48"/>
        </w:rPr>
        <w:br/>
      </w:r>
      <w:r w:rsidRPr="00B071A2">
        <w:rPr>
          <w:rFonts w:ascii="Arial" w:hAnsi="Arial" w:cs="Arial"/>
          <w:sz w:val="48"/>
          <w:szCs w:val="48"/>
        </w:rPr>
        <w:t>for Children and Youth</w:t>
      </w:r>
    </w:p>
    <w:p w:rsidR="00E600A4" w:rsidRPr="00D54B10" w:rsidRDefault="00E600A4" w:rsidP="00E600A4">
      <w:pPr>
        <w:rPr>
          <w:rFonts w:ascii="Arial" w:hAnsi="Arial" w:cs="Arial"/>
          <w:sz w:val="22"/>
          <w:szCs w:val="22"/>
        </w:rPr>
      </w:pPr>
    </w:p>
    <w:p w:rsidR="00E600A4" w:rsidRPr="00D54B10" w:rsidRDefault="00E600A4" w:rsidP="008F4BE5">
      <w:pPr>
        <w:spacing w:line="276" w:lineRule="auto"/>
        <w:rPr>
          <w:rFonts w:ascii="Arial" w:hAnsi="Arial" w:cs="Arial"/>
          <w:sz w:val="22"/>
          <w:szCs w:val="22"/>
        </w:rPr>
      </w:pPr>
      <w:r w:rsidRPr="00D54B10">
        <w:rPr>
          <w:rFonts w:ascii="Arial" w:hAnsi="Arial" w:cs="Arial"/>
          <w:sz w:val="22"/>
          <w:szCs w:val="22"/>
        </w:rPr>
        <w:t>P</w:t>
      </w:r>
      <w:r w:rsidR="00B071A2">
        <w:rPr>
          <w:rFonts w:ascii="Arial" w:hAnsi="Arial" w:cs="Arial"/>
          <w:sz w:val="22"/>
          <w:szCs w:val="22"/>
        </w:rPr>
        <w:t>artisan difference divides us. </w:t>
      </w:r>
      <w:r w:rsidRPr="00D54B10">
        <w:rPr>
          <w:rFonts w:ascii="Arial" w:hAnsi="Arial" w:cs="Arial"/>
          <w:sz w:val="22"/>
          <w:szCs w:val="22"/>
        </w:rPr>
        <w:t>Th</w:t>
      </w:r>
      <w:r w:rsidR="00B071A2">
        <w:rPr>
          <w:rFonts w:ascii="Arial" w:hAnsi="Arial" w:cs="Arial"/>
          <w:sz w:val="22"/>
          <w:szCs w:val="22"/>
        </w:rPr>
        <w:t>is</w:t>
      </w:r>
      <w:r w:rsidRPr="00D54B10">
        <w:rPr>
          <w:rFonts w:ascii="Arial" w:hAnsi="Arial" w:cs="Arial"/>
          <w:sz w:val="22"/>
          <w:szCs w:val="22"/>
        </w:rPr>
        <w:t xml:space="preserve"> division plays out differently in our society than </w:t>
      </w:r>
      <w:r w:rsidR="00B071A2">
        <w:rPr>
          <w:rFonts w:ascii="Arial" w:hAnsi="Arial" w:cs="Arial"/>
          <w:sz w:val="22"/>
          <w:szCs w:val="22"/>
        </w:rPr>
        <w:t xml:space="preserve">do </w:t>
      </w:r>
      <w:r w:rsidRPr="00D54B10">
        <w:rPr>
          <w:rFonts w:ascii="Arial" w:hAnsi="Arial" w:cs="Arial"/>
          <w:sz w:val="22"/>
          <w:szCs w:val="22"/>
        </w:rPr>
        <w:t xml:space="preserve">racial, </w:t>
      </w:r>
      <w:r w:rsidR="00B071A2">
        <w:rPr>
          <w:rFonts w:ascii="Arial" w:hAnsi="Arial" w:cs="Arial"/>
          <w:sz w:val="22"/>
          <w:szCs w:val="22"/>
        </w:rPr>
        <w:t xml:space="preserve">gender, sexual </w:t>
      </w:r>
      <w:r w:rsidRPr="00D54B10">
        <w:rPr>
          <w:rFonts w:ascii="Arial" w:hAnsi="Arial" w:cs="Arial"/>
          <w:sz w:val="22"/>
          <w:szCs w:val="22"/>
        </w:rPr>
        <w:t>orientation</w:t>
      </w:r>
      <w:r w:rsidR="00220C9E">
        <w:rPr>
          <w:rFonts w:ascii="Arial" w:hAnsi="Arial" w:cs="Arial"/>
          <w:sz w:val="22"/>
          <w:szCs w:val="22"/>
        </w:rPr>
        <w:t>,</w:t>
      </w:r>
      <w:r w:rsidRPr="00D54B10">
        <w:rPr>
          <w:rFonts w:ascii="Arial" w:hAnsi="Arial" w:cs="Arial"/>
          <w:sz w:val="22"/>
          <w:szCs w:val="22"/>
        </w:rPr>
        <w:t xml:space="preserve"> or any other </w:t>
      </w:r>
      <w:r w:rsidR="00B071A2">
        <w:rPr>
          <w:rFonts w:ascii="Arial" w:hAnsi="Arial" w:cs="Arial"/>
          <w:sz w:val="22"/>
          <w:szCs w:val="22"/>
        </w:rPr>
        <w:t xml:space="preserve">types of </w:t>
      </w:r>
      <w:r w:rsidRPr="00D54B10">
        <w:rPr>
          <w:rFonts w:ascii="Arial" w:hAnsi="Arial" w:cs="Arial"/>
          <w:sz w:val="22"/>
          <w:szCs w:val="22"/>
        </w:rPr>
        <w:t>division that manifest as oppressions</w:t>
      </w:r>
      <w:r w:rsidR="00B071A2">
        <w:rPr>
          <w:rFonts w:ascii="Arial" w:hAnsi="Arial" w:cs="Arial"/>
          <w:sz w:val="22"/>
          <w:szCs w:val="22"/>
        </w:rPr>
        <w:t>,</w:t>
      </w:r>
      <w:r w:rsidRPr="00D54B10">
        <w:rPr>
          <w:rFonts w:ascii="Arial" w:hAnsi="Arial" w:cs="Arial"/>
          <w:sz w:val="22"/>
          <w:szCs w:val="22"/>
        </w:rPr>
        <w:t xml:space="preserve"> where one group has privilege </w:t>
      </w:r>
      <w:r w:rsidR="00B071A2">
        <w:rPr>
          <w:rFonts w:ascii="Arial" w:hAnsi="Arial" w:cs="Arial"/>
          <w:sz w:val="22"/>
          <w:szCs w:val="22"/>
        </w:rPr>
        <w:t>and thus power over the other. </w:t>
      </w:r>
      <w:r w:rsidRPr="00D54B10">
        <w:rPr>
          <w:rFonts w:ascii="Arial" w:hAnsi="Arial" w:cs="Arial"/>
          <w:sz w:val="22"/>
          <w:szCs w:val="22"/>
        </w:rPr>
        <w:t>Still, when partisan difference manifests in an environment heavily slanted to one party, all the ugly tendencies of op</w:t>
      </w:r>
      <w:r w:rsidR="00B071A2">
        <w:rPr>
          <w:rFonts w:ascii="Arial" w:hAnsi="Arial" w:cs="Arial"/>
          <w:sz w:val="22"/>
          <w:szCs w:val="22"/>
        </w:rPr>
        <w:t>pressive environments can emerge—</w:t>
      </w:r>
      <w:r w:rsidRPr="00D54B10">
        <w:rPr>
          <w:rFonts w:ascii="Arial" w:hAnsi="Arial" w:cs="Arial"/>
          <w:sz w:val="22"/>
          <w:szCs w:val="22"/>
        </w:rPr>
        <w:t>bigotry, prejudice, and exclusion, to name a few.  </w:t>
      </w:r>
    </w:p>
    <w:p w:rsidR="00E600A4" w:rsidRPr="00D54B10" w:rsidRDefault="00E600A4" w:rsidP="008F4BE5">
      <w:pPr>
        <w:spacing w:line="276" w:lineRule="auto"/>
        <w:rPr>
          <w:rFonts w:ascii="Arial" w:hAnsi="Arial" w:cs="Arial"/>
          <w:sz w:val="22"/>
          <w:szCs w:val="22"/>
        </w:rPr>
      </w:pPr>
    </w:p>
    <w:p w:rsidR="00E600A4" w:rsidRPr="00D54B10" w:rsidRDefault="00E600A4" w:rsidP="008F4BE5">
      <w:pPr>
        <w:spacing w:line="276" w:lineRule="auto"/>
        <w:rPr>
          <w:rFonts w:ascii="Arial" w:hAnsi="Arial" w:cs="Arial"/>
          <w:sz w:val="22"/>
          <w:szCs w:val="22"/>
        </w:rPr>
      </w:pPr>
      <w:r w:rsidRPr="00D54B10">
        <w:rPr>
          <w:rFonts w:ascii="Arial" w:hAnsi="Arial" w:cs="Arial"/>
          <w:sz w:val="22"/>
          <w:szCs w:val="22"/>
        </w:rPr>
        <w:t xml:space="preserve">Unitarian Universalist environments slant heavily to the left. Individuals who hold some or all partisan affiliation with the right </w:t>
      </w:r>
      <w:r w:rsidR="00B071A2">
        <w:rPr>
          <w:rFonts w:ascii="Arial" w:hAnsi="Arial" w:cs="Arial"/>
          <w:sz w:val="22"/>
          <w:szCs w:val="22"/>
        </w:rPr>
        <w:t>often</w:t>
      </w:r>
      <w:r w:rsidRPr="00D54B10">
        <w:rPr>
          <w:rFonts w:ascii="Arial" w:hAnsi="Arial" w:cs="Arial"/>
          <w:sz w:val="22"/>
          <w:szCs w:val="22"/>
        </w:rPr>
        <w:t xml:space="preserve"> experience our congregations, and our </w:t>
      </w:r>
      <w:r w:rsidR="00B071A2">
        <w:rPr>
          <w:rFonts w:ascii="Arial" w:hAnsi="Arial" w:cs="Arial"/>
          <w:sz w:val="22"/>
          <w:szCs w:val="22"/>
        </w:rPr>
        <w:t>A</w:t>
      </w:r>
      <w:r w:rsidRPr="00D54B10">
        <w:rPr>
          <w:rFonts w:ascii="Arial" w:hAnsi="Arial" w:cs="Arial"/>
          <w:sz w:val="22"/>
          <w:szCs w:val="22"/>
        </w:rPr>
        <w:t>ssociation, as an unwelcomi</w:t>
      </w:r>
      <w:r w:rsidR="00B071A2">
        <w:rPr>
          <w:rFonts w:ascii="Arial" w:hAnsi="Arial" w:cs="Arial"/>
          <w:sz w:val="22"/>
          <w:szCs w:val="22"/>
        </w:rPr>
        <w:t>ng and oppressive environment. </w:t>
      </w:r>
      <w:r w:rsidRPr="00D54B10">
        <w:rPr>
          <w:rFonts w:ascii="Arial" w:hAnsi="Arial" w:cs="Arial"/>
          <w:sz w:val="22"/>
          <w:szCs w:val="22"/>
        </w:rPr>
        <w:t>Not only are their ideas in the minority, they are often chastised (directly or indirectly) for holding them.  </w:t>
      </w:r>
    </w:p>
    <w:p w:rsidR="00E600A4" w:rsidRPr="00D54B10" w:rsidRDefault="00E600A4" w:rsidP="008F4BE5">
      <w:pPr>
        <w:spacing w:line="276" w:lineRule="auto"/>
        <w:rPr>
          <w:rFonts w:ascii="Arial" w:hAnsi="Arial" w:cs="Arial"/>
          <w:sz w:val="22"/>
          <w:szCs w:val="22"/>
        </w:rPr>
      </w:pPr>
    </w:p>
    <w:p w:rsidR="00E600A4" w:rsidRPr="00D54B10" w:rsidRDefault="00E600A4" w:rsidP="008F4BE5">
      <w:pPr>
        <w:spacing w:line="276" w:lineRule="auto"/>
        <w:rPr>
          <w:rFonts w:ascii="Arial" w:hAnsi="Arial" w:cs="Arial"/>
          <w:sz w:val="22"/>
          <w:szCs w:val="22"/>
        </w:rPr>
      </w:pPr>
      <w:r w:rsidRPr="00D54B10">
        <w:rPr>
          <w:rFonts w:ascii="Arial" w:hAnsi="Arial" w:cs="Arial"/>
          <w:sz w:val="22"/>
          <w:szCs w:val="22"/>
        </w:rPr>
        <w:t xml:space="preserve">The </w:t>
      </w:r>
      <w:r w:rsidR="00B071A2">
        <w:rPr>
          <w:rFonts w:ascii="Arial" w:hAnsi="Arial" w:cs="Arial"/>
          <w:sz w:val="22"/>
          <w:szCs w:val="22"/>
        </w:rPr>
        <w:t xml:space="preserve">UUA’s Tapestry of Faith religious education curricula offer a number of session that teach </w:t>
      </w:r>
      <w:r w:rsidRPr="00D54B10">
        <w:rPr>
          <w:rFonts w:ascii="Arial" w:hAnsi="Arial" w:cs="Arial"/>
          <w:sz w:val="22"/>
          <w:szCs w:val="22"/>
        </w:rPr>
        <w:t>the work of justice</w:t>
      </w:r>
      <w:r w:rsidR="00B071A2">
        <w:rPr>
          <w:rFonts w:ascii="Arial" w:hAnsi="Arial" w:cs="Arial"/>
          <w:sz w:val="22"/>
          <w:szCs w:val="22"/>
        </w:rPr>
        <w:t xml:space="preserve"> and mercy—the </w:t>
      </w:r>
      <w:r w:rsidRPr="00D54B10">
        <w:rPr>
          <w:rFonts w:ascii="Arial" w:hAnsi="Arial" w:cs="Arial"/>
          <w:sz w:val="22"/>
          <w:szCs w:val="22"/>
        </w:rPr>
        <w:t>work of creating environments where all will feel accepted and loved, not in spite of, but because of wh</w:t>
      </w:r>
      <w:r w:rsidR="00B071A2">
        <w:rPr>
          <w:rFonts w:ascii="Arial" w:hAnsi="Arial" w:cs="Arial"/>
          <w:sz w:val="22"/>
          <w:szCs w:val="22"/>
        </w:rPr>
        <w:t>o they are, in their entirety. </w:t>
      </w:r>
      <w:r w:rsidRPr="00D54B10">
        <w:rPr>
          <w:rFonts w:ascii="Arial" w:hAnsi="Arial" w:cs="Arial"/>
          <w:sz w:val="22"/>
          <w:szCs w:val="22"/>
        </w:rPr>
        <w:t xml:space="preserve">These sessions can be </w:t>
      </w:r>
      <w:r w:rsidR="00220C9E">
        <w:rPr>
          <w:rFonts w:ascii="Arial" w:hAnsi="Arial" w:cs="Arial"/>
          <w:sz w:val="22"/>
          <w:szCs w:val="22"/>
        </w:rPr>
        <w:t xml:space="preserve">adapted to </w:t>
      </w:r>
      <w:r w:rsidR="005C3ADC">
        <w:rPr>
          <w:rFonts w:ascii="Arial" w:hAnsi="Arial" w:cs="Arial"/>
          <w:sz w:val="22"/>
          <w:szCs w:val="22"/>
        </w:rPr>
        <w:t xml:space="preserve">particularly </w:t>
      </w:r>
      <w:r w:rsidR="00220C9E">
        <w:rPr>
          <w:rFonts w:ascii="Arial" w:hAnsi="Arial" w:cs="Arial"/>
          <w:sz w:val="22"/>
          <w:szCs w:val="22"/>
        </w:rPr>
        <w:t xml:space="preserve">address </w:t>
      </w:r>
      <w:r w:rsidRPr="00D54B10">
        <w:rPr>
          <w:rFonts w:ascii="Arial" w:hAnsi="Arial" w:cs="Arial"/>
          <w:sz w:val="22"/>
          <w:szCs w:val="22"/>
        </w:rPr>
        <w:t>partisan divisio</w:t>
      </w:r>
      <w:r w:rsidR="005C3ADC">
        <w:rPr>
          <w:rFonts w:ascii="Arial" w:hAnsi="Arial" w:cs="Arial"/>
          <w:sz w:val="22"/>
          <w:szCs w:val="22"/>
        </w:rPr>
        <w:t>n—ho</w:t>
      </w:r>
      <w:r w:rsidRPr="00D54B10">
        <w:rPr>
          <w:rFonts w:ascii="Arial" w:hAnsi="Arial" w:cs="Arial"/>
          <w:sz w:val="22"/>
          <w:szCs w:val="22"/>
        </w:rPr>
        <w:t>w it splits us</w:t>
      </w:r>
      <w:r w:rsidR="00B071A2">
        <w:rPr>
          <w:rFonts w:ascii="Arial" w:hAnsi="Arial" w:cs="Arial"/>
          <w:sz w:val="22"/>
          <w:szCs w:val="22"/>
        </w:rPr>
        <w:t>,</w:t>
      </w:r>
      <w:r w:rsidRPr="00D54B10">
        <w:rPr>
          <w:rFonts w:ascii="Arial" w:hAnsi="Arial" w:cs="Arial"/>
          <w:sz w:val="22"/>
          <w:szCs w:val="22"/>
        </w:rPr>
        <w:t xml:space="preserve"> bo</w:t>
      </w:r>
      <w:r w:rsidR="00B071A2">
        <w:rPr>
          <w:rFonts w:ascii="Arial" w:hAnsi="Arial" w:cs="Arial"/>
          <w:sz w:val="22"/>
          <w:szCs w:val="22"/>
        </w:rPr>
        <w:t>dy and soul, one from another. </w:t>
      </w:r>
      <w:r w:rsidRPr="00D54B10">
        <w:rPr>
          <w:rFonts w:ascii="Arial" w:hAnsi="Arial" w:cs="Arial"/>
          <w:sz w:val="22"/>
          <w:szCs w:val="22"/>
        </w:rPr>
        <w:t xml:space="preserve">The </w:t>
      </w:r>
      <w:r w:rsidR="00B071A2">
        <w:rPr>
          <w:rFonts w:ascii="Arial" w:hAnsi="Arial" w:cs="Arial"/>
          <w:sz w:val="22"/>
          <w:szCs w:val="22"/>
        </w:rPr>
        <w:t xml:space="preserve">religious educator </w:t>
      </w:r>
      <w:r w:rsidR="005C3ADC">
        <w:rPr>
          <w:rFonts w:ascii="Arial" w:hAnsi="Arial" w:cs="Arial"/>
          <w:sz w:val="22"/>
          <w:szCs w:val="22"/>
        </w:rPr>
        <w:t>needs only</w:t>
      </w:r>
      <w:r w:rsidRPr="00D54B10">
        <w:rPr>
          <w:rFonts w:ascii="Arial" w:hAnsi="Arial" w:cs="Arial"/>
          <w:sz w:val="22"/>
          <w:szCs w:val="22"/>
        </w:rPr>
        <w:t xml:space="preserve"> to </w:t>
      </w:r>
      <w:r w:rsidR="00B071A2">
        <w:rPr>
          <w:rFonts w:ascii="Arial" w:hAnsi="Arial" w:cs="Arial"/>
          <w:sz w:val="22"/>
          <w:szCs w:val="22"/>
        </w:rPr>
        <w:t xml:space="preserve">demonstrate and </w:t>
      </w:r>
      <w:r w:rsidRPr="00D54B10">
        <w:rPr>
          <w:rFonts w:ascii="Arial" w:hAnsi="Arial" w:cs="Arial"/>
          <w:sz w:val="22"/>
          <w:szCs w:val="22"/>
        </w:rPr>
        <w:t xml:space="preserve">encourage </w:t>
      </w:r>
      <w:r w:rsidR="00B071A2">
        <w:rPr>
          <w:rFonts w:ascii="Arial" w:hAnsi="Arial" w:cs="Arial"/>
          <w:sz w:val="22"/>
          <w:szCs w:val="22"/>
        </w:rPr>
        <w:t xml:space="preserve">the use of </w:t>
      </w:r>
      <w:r w:rsidRPr="00D54B10">
        <w:rPr>
          <w:rFonts w:ascii="Arial" w:hAnsi="Arial" w:cs="Arial"/>
          <w:sz w:val="22"/>
          <w:szCs w:val="22"/>
        </w:rPr>
        <w:t>that lens</w:t>
      </w:r>
      <w:r w:rsidR="008F4BE5">
        <w:rPr>
          <w:rFonts w:ascii="Arial" w:hAnsi="Arial" w:cs="Arial"/>
          <w:sz w:val="22"/>
          <w:szCs w:val="22"/>
        </w:rPr>
        <w:t xml:space="preserve"> </w:t>
      </w:r>
      <w:r w:rsidRPr="00D54B10">
        <w:rPr>
          <w:rFonts w:ascii="Arial" w:hAnsi="Arial" w:cs="Arial"/>
          <w:sz w:val="22"/>
          <w:szCs w:val="22"/>
        </w:rPr>
        <w:t>while leading the exercises.  </w:t>
      </w:r>
    </w:p>
    <w:p w:rsidR="00E600A4" w:rsidRPr="00D54B10" w:rsidRDefault="00E600A4" w:rsidP="008F4BE5">
      <w:pPr>
        <w:spacing w:line="276" w:lineRule="auto"/>
        <w:rPr>
          <w:rFonts w:ascii="Arial" w:hAnsi="Arial" w:cs="Arial"/>
          <w:sz w:val="22"/>
          <w:szCs w:val="22"/>
        </w:rPr>
      </w:pPr>
    </w:p>
    <w:p w:rsidR="00E600A4" w:rsidRDefault="00E600A4" w:rsidP="008F4BE5">
      <w:pPr>
        <w:spacing w:line="276" w:lineRule="auto"/>
        <w:rPr>
          <w:rFonts w:ascii="Arial" w:hAnsi="Arial" w:cs="Arial"/>
          <w:b/>
          <w:sz w:val="22"/>
          <w:szCs w:val="22"/>
        </w:rPr>
      </w:pPr>
      <w:r w:rsidRPr="00D54B10">
        <w:rPr>
          <w:rFonts w:ascii="Arial" w:hAnsi="Arial" w:cs="Arial"/>
          <w:b/>
          <w:sz w:val="22"/>
          <w:szCs w:val="22"/>
        </w:rPr>
        <w:t>For middle school and high school ages</w:t>
      </w:r>
    </w:p>
    <w:p w:rsidR="005C3ADC" w:rsidRPr="005C3ADC" w:rsidRDefault="005C3ADC" w:rsidP="008F4BE5">
      <w:pPr>
        <w:spacing w:line="276" w:lineRule="auto"/>
        <w:rPr>
          <w:rFonts w:ascii="Arial" w:hAnsi="Arial" w:cs="Arial"/>
          <w:b/>
          <w:sz w:val="16"/>
          <w:szCs w:val="16"/>
        </w:rPr>
      </w:pPr>
    </w:p>
    <w:p w:rsidR="00E600A4" w:rsidRPr="00D54B10" w:rsidRDefault="008B5982" w:rsidP="008F4BE5">
      <w:pPr>
        <w:spacing w:line="276" w:lineRule="auto"/>
        <w:rPr>
          <w:rFonts w:ascii="Arial" w:hAnsi="Arial" w:cs="Arial"/>
          <w:sz w:val="22"/>
          <w:szCs w:val="22"/>
        </w:rPr>
      </w:pPr>
      <w:hyperlink r:id="rId8" w:history="1">
        <w:r w:rsidR="00E600A4" w:rsidRPr="00D54B10">
          <w:rPr>
            <w:rStyle w:val="Hyperlink"/>
            <w:rFonts w:ascii="Arial" w:hAnsi="Arial" w:cs="Arial"/>
            <w:sz w:val="22"/>
            <w:szCs w:val="22"/>
          </w:rPr>
          <w:t>Heeding the Call: Qualities of a Justice Maker</w:t>
        </w:r>
      </w:hyperlink>
      <w:r w:rsidR="00E600A4" w:rsidRPr="00D54B10">
        <w:rPr>
          <w:rFonts w:ascii="Arial" w:hAnsi="Arial" w:cs="Arial"/>
          <w:sz w:val="22"/>
          <w:szCs w:val="22"/>
        </w:rPr>
        <w:t xml:space="preserve"> </w:t>
      </w:r>
    </w:p>
    <w:p w:rsidR="00E600A4" w:rsidRPr="00D54B10" w:rsidRDefault="00E600A4" w:rsidP="008F4BE5">
      <w:pPr>
        <w:spacing w:line="276" w:lineRule="auto"/>
        <w:rPr>
          <w:rFonts w:ascii="Arial" w:hAnsi="Arial" w:cs="Arial"/>
          <w:sz w:val="22"/>
          <w:szCs w:val="22"/>
        </w:rPr>
      </w:pPr>
      <w:r w:rsidRPr="00D54B10">
        <w:rPr>
          <w:rFonts w:ascii="Arial" w:hAnsi="Arial" w:cs="Arial"/>
          <w:color w:val="373839"/>
          <w:sz w:val="22"/>
          <w:szCs w:val="22"/>
          <w:shd w:val="clear" w:color="auto" w:fill="FFFFFF"/>
        </w:rPr>
        <w:t>Heeding the Call is a social justice curriculum that not only explores linked oppressions in our society, but also encourages participants towards personal growth in values that counteract the marginalization of others. Workshops on empathy, courage, abundance, joy, and other qualities ask participants to recognize how these standards can be tools for justice. Additionally, the program includes more concrete tools, such as suggestions on how to be a good ally and tips on the language of conflict resolution. True stories of courage, sacrifice</w:t>
      </w:r>
      <w:r w:rsidR="00B071A2">
        <w:rPr>
          <w:rFonts w:ascii="Arial" w:hAnsi="Arial" w:cs="Arial"/>
          <w:color w:val="373839"/>
          <w:sz w:val="22"/>
          <w:szCs w:val="22"/>
          <w:shd w:val="clear" w:color="auto" w:fill="FFFFFF"/>
        </w:rPr>
        <w:t>,</w:t>
      </w:r>
      <w:r w:rsidRPr="00D54B10">
        <w:rPr>
          <w:rFonts w:ascii="Arial" w:hAnsi="Arial" w:cs="Arial"/>
          <w:color w:val="373839"/>
          <w:sz w:val="22"/>
          <w:szCs w:val="22"/>
          <w:shd w:val="clear" w:color="auto" w:fill="FFFFFF"/>
        </w:rPr>
        <w:t xml:space="preserve"> and collaboration</w:t>
      </w:r>
      <w:r w:rsidR="00B071A2">
        <w:rPr>
          <w:rFonts w:ascii="Arial" w:hAnsi="Arial" w:cs="Arial"/>
          <w:color w:val="373839"/>
          <w:sz w:val="22"/>
          <w:szCs w:val="22"/>
          <w:shd w:val="clear" w:color="auto" w:fill="FFFFFF"/>
        </w:rPr>
        <w:t>;</w:t>
      </w:r>
      <w:r w:rsidRPr="00D54B10">
        <w:rPr>
          <w:rFonts w:ascii="Arial" w:hAnsi="Arial" w:cs="Arial"/>
          <w:color w:val="373839"/>
          <w:sz w:val="22"/>
          <w:szCs w:val="22"/>
          <w:shd w:val="clear" w:color="auto" w:fill="FFFFFF"/>
        </w:rPr>
        <w:t xml:space="preserve"> role-plays</w:t>
      </w:r>
      <w:r w:rsidR="00B071A2">
        <w:rPr>
          <w:rFonts w:ascii="Arial" w:hAnsi="Arial" w:cs="Arial"/>
          <w:color w:val="373839"/>
          <w:sz w:val="22"/>
          <w:szCs w:val="22"/>
          <w:shd w:val="clear" w:color="auto" w:fill="FFFFFF"/>
        </w:rPr>
        <w:t>;</w:t>
      </w:r>
      <w:r w:rsidRPr="00D54B10">
        <w:rPr>
          <w:rFonts w:ascii="Arial" w:hAnsi="Arial" w:cs="Arial"/>
          <w:color w:val="373839"/>
          <w:sz w:val="22"/>
          <w:szCs w:val="22"/>
          <w:shd w:val="clear" w:color="auto" w:fill="FFFFFF"/>
        </w:rPr>
        <w:t xml:space="preserve"> games</w:t>
      </w:r>
      <w:r w:rsidR="00B071A2">
        <w:rPr>
          <w:rFonts w:ascii="Arial" w:hAnsi="Arial" w:cs="Arial"/>
          <w:color w:val="373839"/>
          <w:sz w:val="22"/>
          <w:szCs w:val="22"/>
          <w:shd w:val="clear" w:color="auto" w:fill="FFFFFF"/>
        </w:rPr>
        <w:t>;</w:t>
      </w:r>
      <w:r w:rsidRPr="00D54B10">
        <w:rPr>
          <w:rFonts w:ascii="Arial" w:hAnsi="Arial" w:cs="Arial"/>
          <w:color w:val="373839"/>
          <w:sz w:val="22"/>
          <w:szCs w:val="22"/>
          <w:shd w:val="clear" w:color="auto" w:fill="FFFFFF"/>
        </w:rPr>
        <w:t xml:space="preserve"> and a program-long justice project will feed youth’s rising realization that as people of faith we are all called to love justice—not just with our words, but also with our deeds.</w:t>
      </w:r>
    </w:p>
    <w:p w:rsidR="00E600A4" w:rsidRPr="00D54B10" w:rsidRDefault="00E600A4" w:rsidP="008F4BE5">
      <w:pPr>
        <w:pStyle w:val="ListParagraph"/>
        <w:numPr>
          <w:ilvl w:val="0"/>
          <w:numId w:val="3"/>
        </w:numPr>
        <w:spacing w:after="0"/>
        <w:rPr>
          <w:rFonts w:cs="Arial"/>
        </w:rPr>
      </w:pPr>
      <w:r w:rsidRPr="00D54B10">
        <w:rPr>
          <w:rFonts w:cs="Arial"/>
        </w:rPr>
        <w:t>Faith in Action</w:t>
      </w:r>
      <w:r w:rsidR="00B071A2">
        <w:rPr>
          <w:rFonts w:cs="Arial"/>
        </w:rPr>
        <w:t xml:space="preserve"> activity</w:t>
      </w:r>
      <w:r w:rsidRPr="00D54B10">
        <w:rPr>
          <w:rFonts w:cs="Arial"/>
        </w:rPr>
        <w:t>: Allies</w:t>
      </w:r>
    </w:p>
    <w:p w:rsidR="00E600A4" w:rsidRPr="00D54B10" w:rsidRDefault="008B5982" w:rsidP="008F4BE5">
      <w:pPr>
        <w:pStyle w:val="ListParagraph"/>
        <w:rPr>
          <w:rFonts w:cs="Arial"/>
        </w:rPr>
      </w:pPr>
      <w:hyperlink r:id="rId9" w:history="1">
        <w:r w:rsidR="00E600A4" w:rsidRPr="00D54B10">
          <w:rPr>
            <w:rStyle w:val="Hyperlink"/>
            <w:rFonts w:cs="Arial"/>
          </w:rPr>
          <w:t>http://www.uua.org/re/tapestry/youth/call/workshop5/172089.shtml</w:t>
        </w:r>
      </w:hyperlink>
    </w:p>
    <w:p w:rsidR="00E600A4" w:rsidRPr="00D54B10" w:rsidRDefault="00E600A4" w:rsidP="008F4BE5">
      <w:pPr>
        <w:pStyle w:val="ListParagraph"/>
        <w:numPr>
          <w:ilvl w:val="0"/>
          <w:numId w:val="3"/>
        </w:numPr>
        <w:spacing w:after="0"/>
        <w:rPr>
          <w:rFonts w:cs="Arial"/>
        </w:rPr>
      </w:pPr>
      <w:r w:rsidRPr="00D54B10">
        <w:rPr>
          <w:rFonts w:cs="Arial"/>
        </w:rPr>
        <w:t>Non</w:t>
      </w:r>
      <w:r w:rsidR="00B071A2">
        <w:rPr>
          <w:rFonts w:cs="Arial"/>
        </w:rPr>
        <w:t>-Violent C</w:t>
      </w:r>
      <w:r w:rsidRPr="00D54B10">
        <w:rPr>
          <w:rFonts w:cs="Arial"/>
        </w:rPr>
        <w:t>ommunication</w:t>
      </w:r>
    </w:p>
    <w:p w:rsidR="00E600A4" w:rsidRPr="00D54B10" w:rsidRDefault="008B5982" w:rsidP="008F4BE5">
      <w:pPr>
        <w:pStyle w:val="ListParagraph"/>
        <w:rPr>
          <w:rFonts w:cs="Arial"/>
        </w:rPr>
      </w:pPr>
      <w:hyperlink r:id="rId10" w:history="1">
        <w:r w:rsidR="00E600A4" w:rsidRPr="00D54B10">
          <w:rPr>
            <w:rStyle w:val="Hyperlink"/>
            <w:rFonts w:cs="Arial"/>
          </w:rPr>
          <w:t>http://www.uua.org/re/tapestry/youth/call/workshop3/171761.shtml</w:t>
        </w:r>
      </w:hyperlink>
    </w:p>
    <w:p w:rsidR="00E600A4" w:rsidRPr="00D54B10" w:rsidRDefault="00E600A4" w:rsidP="008F4BE5">
      <w:pPr>
        <w:pStyle w:val="ListParagraph"/>
        <w:numPr>
          <w:ilvl w:val="0"/>
          <w:numId w:val="3"/>
        </w:numPr>
        <w:spacing w:after="0"/>
        <w:rPr>
          <w:rFonts w:cs="Arial"/>
        </w:rPr>
      </w:pPr>
      <w:r w:rsidRPr="00D54B10">
        <w:rPr>
          <w:rFonts w:cs="Arial"/>
        </w:rPr>
        <w:t>Active Listening</w:t>
      </w:r>
    </w:p>
    <w:p w:rsidR="00E600A4" w:rsidRPr="00D54B10" w:rsidRDefault="008B5982" w:rsidP="008F4BE5">
      <w:pPr>
        <w:pStyle w:val="ListParagraph"/>
        <w:rPr>
          <w:rFonts w:cs="Arial"/>
        </w:rPr>
      </w:pPr>
      <w:hyperlink r:id="rId11" w:history="1">
        <w:r w:rsidR="00E600A4" w:rsidRPr="00D54B10">
          <w:rPr>
            <w:rStyle w:val="Hyperlink"/>
            <w:rFonts w:cs="Arial"/>
          </w:rPr>
          <w:t>http://www.uua.org/re/tapestry/youth/call/workshop8/172975.shtml</w:t>
        </w:r>
      </w:hyperlink>
    </w:p>
    <w:p w:rsidR="00E600A4" w:rsidRPr="00D54B10" w:rsidRDefault="008B5982" w:rsidP="008F4BE5">
      <w:pPr>
        <w:spacing w:line="276" w:lineRule="auto"/>
        <w:rPr>
          <w:rFonts w:ascii="Arial" w:hAnsi="Arial" w:cs="Arial"/>
          <w:color w:val="373839"/>
          <w:sz w:val="22"/>
          <w:szCs w:val="22"/>
          <w:shd w:val="clear" w:color="auto" w:fill="FFFFFF"/>
        </w:rPr>
      </w:pPr>
      <w:hyperlink r:id="rId12" w:history="1">
        <w:r w:rsidR="00E600A4" w:rsidRPr="00D54B10">
          <w:rPr>
            <w:rStyle w:val="Hyperlink"/>
            <w:rFonts w:ascii="Arial" w:hAnsi="Arial" w:cs="Arial"/>
            <w:sz w:val="22"/>
            <w:szCs w:val="22"/>
            <w:shd w:val="clear" w:color="auto" w:fill="FFFFFF"/>
          </w:rPr>
          <w:t>A Chorus of Faiths: UUs as Interfaith Leaders</w:t>
        </w:r>
      </w:hyperlink>
    </w:p>
    <w:p w:rsidR="00E600A4" w:rsidRPr="00D54B10" w:rsidRDefault="00E600A4" w:rsidP="008F4BE5">
      <w:pPr>
        <w:spacing w:line="276" w:lineRule="auto"/>
        <w:rPr>
          <w:rStyle w:val="apple-converted-space"/>
          <w:rFonts w:ascii="Arial" w:hAnsi="Arial" w:cs="Arial"/>
          <w:color w:val="373839"/>
          <w:sz w:val="22"/>
          <w:szCs w:val="22"/>
          <w:shd w:val="clear" w:color="auto" w:fill="FFFFFF"/>
        </w:rPr>
      </w:pPr>
      <w:r w:rsidRPr="00D54B10">
        <w:rPr>
          <w:rFonts w:ascii="Arial" w:hAnsi="Arial" w:cs="Arial"/>
          <w:color w:val="373839"/>
          <w:sz w:val="22"/>
          <w:szCs w:val="22"/>
          <w:shd w:val="clear" w:color="auto" w:fill="FFFFFF"/>
        </w:rPr>
        <w:t xml:space="preserve">Part of a joint venture of the UUA and the Interfaith Youth Core (founded by </w:t>
      </w:r>
      <w:proofErr w:type="spellStart"/>
      <w:r w:rsidRPr="00D54B10">
        <w:rPr>
          <w:rFonts w:ascii="Arial" w:hAnsi="Arial" w:cs="Arial"/>
          <w:color w:val="373839"/>
          <w:sz w:val="22"/>
          <w:szCs w:val="22"/>
          <w:shd w:val="clear" w:color="auto" w:fill="FFFFFF"/>
        </w:rPr>
        <w:t>Eboo</w:t>
      </w:r>
      <w:proofErr w:type="spellEnd"/>
      <w:r w:rsidRPr="00D54B10">
        <w:rPr>
          <w:rFonts w:ascii="Arial" w:hAnsi="Arial" w:cs="Arial"/>
          <w:color w:val="373839"/>
          <w:sz w:val="22"/>
          <w:szCs w:val="22"/>
          <w:shd w:val="clear" w:color="auto" w:fill="FFFFFF"/>
        </w:rPr>
        <w:t xml:space="preserve"> Patel) and funded by the </w:t>
      </w:r>
      <w:r w:rsidR="008F4BE5">
        <w:rPr>
          <w:rFonts w:ascii="Arial" w:hAnsi="Arial" w:cs="Arial"/>
          <w:color w:val="373839"/>
          <w:sz w:val="22"/>
          <w:szCs w:val="22"/>
          <w:shd w:val="clear" w:color="auto" w:fill="FFFFFF"/>
        </w:rPr>
        <w:t xml:space="preserve">UU Congregation of </w:t>
      </w:r>
      <w:r w:rsidRPr="00D54B10">
        <w:rPr>
          <w:rFonts w:ascii="Arial" w:hAnsi="Arial" w:cs="Arial"/>
          <w:color w:val="373839"/>
          <w:sz w:val="22"/>
          <w:szCs w:val="22"/>
          <w:shd w:val="clear" w:color="auto" w:fill="FFFFFF"/>
        </w:rPr>
        <w:t>Shelter Rock</w:t>
      </w:r>
      <w:r w:rsidR="008F4BE5">
        <w:rPr>
          <w:rFonts w:ascii="Arial" w:hAnsi="Arial" w:cs="Arial"/>
          <w:color w:val="373839"/>
          <w:sz w:val="22"/>
          <w:szCs w:val="22"/>
          <w:shd w:val="clear" w:color="auto" w:fill="FFFFFF"/>
        </w:rPr>
        <w:t xml:space="preserve"> (NY)</w:t>
      </w:r>
      <w:r w:rsidRPr="00D54B10">
        <w:rPr>
          <w:rFonts w:ascii="Arial" w:hAnsi="Arial" w:cs="Arial"/>
          <w:color w:val="373839"/>
          <w:sz w:val="22"/>
          <w:szCs w:val="22"/>
          <w:shd w:val="clear" w:color="auto" w:fill="FFFFFF"/>
        </w:rPr>
        <w:t>, these sessions develop UU youth as interfaith leaders.</w:t>
      </w:r>
      <w:r w:rsidRPr="00D54B10">
        <w:rPr>
          <w:rStyle w:val="apple-converted-space"/>
          <w:rFonts w:ascii="Arial" w:hAnsi="Arial" w:cs="Arial"/>
          <w:color w:val="373839"/>
          <w:sz w:val="22"/>
          <w:szCs w:val="22"/>
          <w:shd w:val="clear" w:color="auto" w:fill="FFFFFF"/>
        </w:rPr>
        <w:t> </w:t>
      </w:r>
    </w:p>
    <w:p w:rsidR="00E600A4" w:rsidRPr="00D54B10" w:rsidRDefault="008B5982" w:rsidP="008F4BE5">
      <w:pPr>
        <w:spacing w:line="276" w:lineRule="auto"/>
        <w:rPr>
          <w:rFonts w:ascii="Arial" w:hAnsi="Arial" w:cs="Arial"/>
          <w:color w:val="373839"/>
          <w:sz w:val="22"/>
          <w:szCs w:val="22"/>
          <w:shd w:val="clear" w:color="auto" w:fill="FFFFFF"/>
        </w:rPr>
      </w:pPr>
      <w:hyperlink r:id="rId13" w:history="1">
        <w:r w:rsidR="008F4BE5">
          <w:rPr>
            <w:rStyle w:val="Hyperlink"/>
            <w:rFonts w:ascii="Arial" w:hAnsi="Arial" w:cs="Arial"/>
            <w:sz w:val="22"/>
            <w:szCs w:val="22"/>
            <w:shd w:val="clear" w:color="auto" w:fill="FFFFFF"/>
          </w:rPr>
          <w:t>A Place of Wholeness</w:t>
        </w:r>
      </w:hyperlink>
      <w:r w:rsidR="008F4BE5">
        <w:rPr>
          <w:rStyle w:val="Hyperlink"/>
          <w:rFonts w:ascii="Arial" w:hAnsi="Arial" w:cs="Arial"/>
          <w:sz w:val="22"/>
          <w:szCs w:val="22"/>
          <w:shd w:val="clear" w:color="auto" w:fill="FFFFFF"/>
        </w:rPr>
        <w:t>,</w:t>
      </w:r>
      <w:r w:rsidR="008F4BE5">
        <w:rPr>
          <w:rStyle w:val="Hyperlink"/>
          <w:rFonts w:ascii="Arial" w:hAnsi="Arial" w:cs="Arial"/>
          <w:sz w:val="22"/>
          <w:szCs w:val="22"/>
          <w:shd w:val="clear" w:color="auto" w:fill="FFFFFF"/>
        </w:rPr>
        <w:t xml:space="preserve"> </w:t>
      </w:r>
      <w:r w:rsidR="008F4BE5">
        <w:rPr>
          <w:rStyle w:val="Hyperlink"/>
          <w:rFonts w:ascii="Arial" w:hAnsi="Arial" w:cs="Arial"/>
          <w:sz w:val="22"/>
          <w:szCs w:val="22"/>
          <w:shd w:val="clear" w:color="auto" w:fill="FFFFFF"/>
        </w:rPr>
        <w:t>Workshop 9:</w:t>
      </w:r>
      <w:r w:rsidR="008F4BE5">
        <w:rPr>
          <w:rStyle w:val="Hyperlink"/>
          <w:rFonts w:ascii="Arial" w:hAnsi="Arial" w:cs="Arial"/>
          <w:sz w:val="22"/>
          <w:szCs w:val="22"/>
          <w:shd w:val="clear" w:color="auto" w:fill="FFFFFF"/>
        </w:rPr>
        <w:t xml:space="preserve"> </w:t>
      </w:r>
      <w:r w:rsidR="008F4BE5">
        <w:rPr>
          <w:rStyle w:val="Hyperlink"/>
          <w:rFonts w:ascii="Arial" w:hAnsi="Arial" w:cs="Arial"/>
          <w:sz w:val="22"/>
          <w:szCs w:val="22"/>
          <w:shd w:val="clear" w:color="auto" w:fill="FFFFFF"/>
        </w:rPr>
        <w:t>Tolerance.</w:t>
      </w:r>
      <w:r w:rsidR="008F4BE5">
        <w:rPr>
          <w:rFonts w:ascii="Arial" w:hAnsi="Arial" w:cs="Arial"/>
          <w:color w:val="373839"/>
          <w:sz w:val="22"/>
          <w:szCs w:val="22"/>
          <w:shd w:val="clear" w:color="auto" w:fill="FFFFFF"/>
        </w:rPr>
        <w:t xml:space="preserve"> Although </w:t>
      </w:r>
      <w:r w:rsidR="00E600A4" w:rsidRPr="00D54B10">
        <w:rPr>
          <w:rFonts w:ascii="Arial" w:hAnsi="Arial" w:cs="Arial"/>
          <w:color w:val="373839"/>
          <w:sz w:val="22"/>
          <w:szCs w:val="22"/>
          <w:shd w:val="clear" w:color="auto" w:fill="FFFFFF"/>
        </w:rPr>
        <w:t>celebrating pluralism is central to our faith, it is one of the hardest values to live out in the world. This workshop explores this challenge through one difference among us: that of race.</w:t>
      </w:r>
    </w:p>
    <w:p w:rsidR="00E600A4" w:rsidRPr="00D54B10" w:rsidRDefault="00E600A4" w:rsidP="008F4BE5">
      <w:pPr>
        <w:spacing w:line="276" w:lineRule="auto"/>
        <w:rPr>
          <w:rFonts w:ascii="Arial" w:hAnsi="Arial" w:cs="Arial"/>
          <w:i/>
          <w:color w:val="373839"/>
          <w:sz w:val="22"/>
          <w:szCs w:val="22"/>
          <w:shd w:val="clear" w:color="auto" w:fill="FFFFFF"/>
        </w:rPr>
      </w:pPr>
    </w:p>
    <w:p w:rsidR="00E600A4" w:rsidRPr="00D54B10" w:rsidRDefault="00E600A4" w:rsidP="008F4BE5">
      <w:pPr>
        <w:spacing w:line="276" w:lineRule="auto"/>
        <w:rPr>
          <w:rFonts w:ascii="Arial" w:hAnsi="Arial" w:cs="Arial"/>
          <w:b/>
          <w:color w:val="373839"/>
          <w:sz w:val="22"/>
          <w:szCs w:val="22"/>
          <w:shd w:val="clear" w:color="auto" w:fill="FFFFFF"/>
        </w:rPr>
      </w:pPr>
      <w:r w:rsidRPr="00D54B10">
        <w:rPr>
          <w:rFonts w:ascii="Arial" w:hAnsi="Arial" w:cs="Arial"/>
          <w:b/>
          <w:color w:val="373839"/>
          <w:sz w:val="22"/>
          <w:szCs w:val="22"/>
          <w:shd w:val="clear" w:color="auto" w:fill="FFFFFF"/>
        </w:rPr>
        <w:t>For children (</w:t>
      </w:r>
      <w:r w:rsidR="008F4BE5">
        <w:rPr>
          <w:rFonts w:ascii="Arial" w:hAnsi="Arial" w:cs="Arial"/>
          <w:b/>
          <w:color w:val="373839"/>
          <w:sz w:val="22"/>
          <w:szCs w:val="22"/>
          <w:shd w:val="clear" w:color="auto" w:fill="FFFFFF"/>
        </w:rPr>
        <w:t>Grade 4 and</w:t>
      </w:r>
      <w:r w:rsidRPr="00D54B10">
        <w:rPr>
          <w:rFonts w:ascii="Arial" w:hAnsi="Arial" w:cs="Arial"/>
          <w:b/>
          <w:color w:val="373839"/>
          <w:sz w:val="22"/>
          <w:szCs w:val="22"/>
          <w:shd w:val="clear" w:color="auto" w:fill="FFFFFF"/>
        </w:rPr>
        <w:t xml:space="preserve"> up)</w:t>
      </w:r>
    </w:p>
    <w:p w:rsidR="005C3ADC" w:rsidRPr="005C3ADC" w:rsidRDefault="005C3ADC" w:rsidP="005C3ADC">
      <w:pPr>
        <w:spacing w:line="276" w:lineRule="auto"/>
        <w:rPr>
          <w:rFonts w:ascii="Arial" w:hAnsi="Arial" w:cs="Arial"/>
          <w:b/>
          <w:sz w:val="16"/>
          <w:szCs w:val="16"/>
        </w:rPr>
      </w:pPr>
    </w:p>
    <w:p w:rsidR="008F4BE5" w:rsidRDefault="00E600A4" w:rsidP="008F4BE5">
      <w:pPr>
        <w:spacing w:line="276" w:lineRule="auto"/>
        <w:rPr>
          <w:rFonts w:ascii="Arial" w:hAnsi="Arial" w:cs="Arial"/>
          <w:color w:val="373839"/>
          <w:sz w:val="22"/>
          <w:szCs w:val="22"/>
          <w:shd w:val="clear" w:color="auto" w:fill="FFFFFF"/>
        </w:rPr>
      </w:pPr>
      <w:r w:rsidRPr="00D54B10">
        <w:rPr>
          <w:rFonts w:ascii="Arial" w:hAnsi="Arial" w:cs="Arial"/>
          <w:color w:val="373839"/>
          <w:sz w:val="22"/>
          <w:szCs w:val="22"/>
          <w:shd w:val="clear" w:color="auto" w:fill="FFFFFF"/>
        </w:rPr>
        <w:t>Toolbox of Faith</w:t>
      </w:r>
    </w:p>
    <w:p w:rsidR="00E600A4" w:rsidRPr="00D54B10" w:rsidRDefault="008B5982" w:rsidP="008F4BE5">
      <w:pPr>
        <w:spacing w:line="276" w:lineRule="auto"/>
        <w:ind w:firstLine="720"/>
        <w:rPr>
          <w:rFonts w:ascii="Arial" w:hAnsi="Arial" w:cs="Arial"/>
          <w:color w:val="373839"/>
          <w:sz w:val="22"/>
          <w:szCs w:val="22"/>
          <w:shd w:val="clear" w:color="auto" w:fill="FFFFFF"/>
        </w:rPr>
      </w:pPr>
      <w:hyperlink r:id="rId14" w:history="1">
        <w:r w:rsidR="00E600A4" w:rsidRPr="00D54B10">
          <w:rPr>
            <w:rStyle w:val="Hyperlink"/>
            <w:rFonts w:ascii="Arial" w:hAnsi="Arial" w:cs="Arial"/>
            <w:sz w:val="22"/>
            <w:szCs w:val="22"/>
            <w:shd w:val="clear" w:color="auto" w:fill="FFFFFF"/>
          </w:rPr>
          <w:t>Session 7</w:t>
        </w:r>
        <w:r w:rsidR="008F4BE5">
          <w:rPr>
            <w:rStyle w:val="Hyperlink"/>
            <w:rFonts w:ascii="Arial" w:hAnsi="Arial" w:cs="Arial"/>
            <w:sz w:val="22"/>
            <w:szCs w:val="22"/>
            <w:shd w:val="clear" w:color="auto" w:fill="FFFFFF"/>
          </w:rPr>
          <w:t>:</w:t>
        </w:r>
        <w:r w:rsidR="00E600A4" w:rsidRPr="00D54B10">
          <w:rPr>
            <w:rStyle w:val="Hyperlink"/>
            <w:rFonts w:ascii="Arial" w:hAnsi="Arial" w:cs="Arial"/>
            <w:sz w:val="22"/>
            <w:szCs w:val="22"/>
            <w:shd w:val="clear" w:color="auto" w:fill="FFFFFF"/>
          </w:rPr>
          <w:t xml:space="preserve"> Democratic Process</w:t>
        </w:r>
      </w:hyperlink>
    </w:p>
    <w:p w:rsidR="00E600A4" w:rsidRPr="00D54B10" w:rsidRDefault="00E600A4" w:rsidP="008F4BE5">
      <w:pPr>
        <w:spacing w:line="276" w:lineRule="auto"/>
        <w:rPr>
          <w:rFonts w:ascii="Arial" w:hAnsi="Arial" w:cs="Arial"/>
          <w:color w:val="373839"/>
          <w:sz w:val="22"/>
          <w:szCs w:val="22"/>
          <w:shd w:val="clear" w:color="auto" w:fill="FFFFFF"/>
        </w:rPr>
      </w:pPr>
    </w:p>
    <w:p w:rsidR="008F4BE5" w:rsidRDefault="00E600A4" w:rsidP="008F4BE5">
      <w:pPr>
        <w:spacing w:line="276" w:lineRule="auto"/>
        <w:rPr>
          <w:rFonts w:ascii="Arial" w:hAnsi="Arial" w:cs="Arial"/>
          <w:color w:val="373839"/>
          <w:sz w:val="22"/>
          <w:szCs w:val="22"/>
          <w:shd w:val="clear" w:color="auto" w:fill="FFFFFF"/>
        </w:rPr>
      </w:pPr>
      <w:r w:rsidRPr="00D54B10">
        <w:rPr>
          <w:rFonts w:ascii="Arial" w:hAnsi="Arial" w:cs="Arial"/>
          <w:color w:val="373839"/>
          <w:sz w:val="22"/>
          <w:szCs w:val="22"/>
          <w:shd w:val="clear" w:color="auto" w:fill="FFFFFF"/>
        </w:rPr>
        <w:t>Windows and Mirrors</w:t>
      </w:r>
      <w:bookmarkStart w:id="0" w:name="_GoBack"/>
      <w:bookmarkEnd w:id="0"/>
    </w:p>
    <w:p w:rsidR="00E600A4" w:rsidRPr="00D54B10" w:rsidRDefault="008B5982" w:rsidP="008F4BE5">
      <w:pPr>
        <w:spacing w:line="276" w:lineRule="auto"/>
        <w:ind w:firstLine="720"/>
        <w:rPr>
          <w:rFonts w:ascii="Arial" w:hAnsi="Arial" w:cs="Arial"/>
          <w:color w:val="373839"/>
          <w:sz w:val="22"/>
          <w:szCs w:val="22"/>
          <w:shd w:val="clear" w:color="auto" w:fill="FFFFFF"/>
        </w:rPr>
      </w:pPr>
      <w:hyperlink r:id="rId15" w:history="1">
        <w:r w:rsidR="00E600A4" w:rsidRPr="00D54B10">
          <w:rPr>
            <w:rStyle w:val="Hyperlink"/>
            <w:rFonts w:ascii="Arial" w:hAnsi="Arial" w:cs="Arial"/>
            <w:sz w:val="22"/>
            <w:szCs w:val="22"/>
            <w:shd w:val="clear" w:color="auto" w:fill="FFFFFF"/>
          </w:rPr>
          <w:t>Session 3: We Need Not Think Alike to Love Alike</w:t>
        </w:r>
      </w:hyperlink>
    </w:p>
    <w:p w:rsidR="00E600A4" w:rsidRPr="00D54B10" w:rsidRDefault="00E600A4" w:rsidP="008F4BE5">
      <w:pPr>
        <w:spacing w:line="276" w:lineRule="auto"/>
        <w:rPr>
          <w:rFonts w:ascii="Arial" w:hAnsi="Arial" w:cs="Arial"/>
          <w:i/>
          <w:sz w:val="22"/>
          <w:szCs w:val="22"/>
        </w:rPr>
      </w:pPr>
    </w:p>
    <w:p w:rsidR="008F4BE5" w:rsidRDefault="00E600A4" w:rsidP="008F4BE5">
      <w:pPr>
        <w:spacing w:line="276" w:lineRule="auto"/>
        <w:rPr>
          <w:rFonts w:ascii="Arial" w:hAnsi="Arial" w:cs="Arial"/>
          <w:sz w:val="22"/>
          <w:szCs w:val="22"/>
        </w:rPr>
      </w:pPr>
      <w:r w:rsidRPr="00D54B10">
        <w:rPr>
          <w:rFonts w:ascii="Arial" w:hAnsi="Arial" w:cs="Arial"/>
          <w:sz w:val="22"/>
          <w:szCs w:val="22"/>
        </w:rPr>
        <w:t>Love Connects Us</w:t>
      </w:r>
    </w:p>
    <w:p w:rsidR="00E600A4" w:rsidRPr="00D54B10" w:rsidRDefault="008B5982" w:rsidP="008F4BE5">
      <w:pPr>
        <w:spacing w:line="276" w:lineRule="auto"/>
        <w:ind w:firstLine="720"/>
        <w:rPr>
          <w:rFonts w:ascii="Arial" w:hAnsi="Arial" w:cs="Arial"/>
          <w:sz w:val="22"/>
          <w:szCs w:val="22"/>
        </w:rPr>
      </w:pPr>
      <w:hyperlink r:id="rId16" w:history="1">
        <w:r w:rsidR="00E600A4" w:rsidRPr="00D54B10">
          <w:rPr>
            <w:rStyle w:val="Hyperlink"/>
            <w:rFonts w:ascii="Arial" w:hAnsi="Arial" w:cs="Arial"/>
            <w:sz w:val="22"/>
            <w:szCs w:val="22"/>
          </w:rPr>
          <w:t xml:space="preserve">Session 4: Love Your Neighbor </w:t>
        </w:r>
        <w:proofErr w:type="gramStart"/>
        <w:r w:rsidR="00E600A4" w:rsidRPr="00D54B10">
          <w:rPr>
            <w:rStyle w:val="Hyperlink"/>
            <w:rFonts w:ascii="Arial" w:hAnsi="Arial" w:cs="Arial"/>
            <w:sz w:val="22"/>
            <w:szCs w:val="22"/>
          </w:rPr>
          <w:t>As</w:t>
        </w:r>
        <w:proofErr w:type="gramEnd"/>
        <w:r w:rsidR="00E600A4" w:rsidRPr="00D54B10">
          <w:rPr>
            <w:rStyle w:val="Hyperlink"/>
            <w:rFonts w:ascii="Arial" w:hAnsi="Arial" w:cs="Arial"/>
            <w:sz w:val="22"/>
            <w:szCs w:val="22"/>
          </w:rPr>
          <w:t xml:space="preserve"> Yourself</w:t>
        </w:r>
      </w:hyperlink>
    </w:p>
    <w:p w:rsidR="00E600A4" w:rsidRPr="00D54B10" w:rsidRDefault="008B5982" w:rsidP="008F4BE5">
      <w:pPr>
        <w:spacing w:line="276" w:lineRule="auto"/>
        <w:ind w:firstLine="720"/>
        <w:rPr>
          <w:rFonts w:ascii="Arial" w:hAnsi="Arial" w:cs="Arial"/>
          <w:sz w:val="22"/>
          <w:szCs w:val="22"/>
        </w:rPr>
      </w:pPr>
      <w:hyperlink r:id="rId17" w:history="1">
        <w:r w:rsidR="00E600A4" w:rsidRPr="00D54B10">
          <w:rPr>
            <w:rStyle w:val="Hyperlink"/>
            <w:rFonts w:ascii="Arial" w:hAnsi="Arial" w:cs="Arial"/>
            <w:sz w:val="22"/>
            <w:szCs w:val="22"/>
          </w:rPr>
          <w:t>Session 9: Kindness is the Key</w:t>
        </w:r>
      </w:hyperlink>
    </w:p>
    <w:p w:rsidR="00E600A4" w:rsidRPr="00D54B10" w:rsidRDefault="008B5982" w:rsidP="008F4BE5">
      <w:pPr>
        <w:spacing w:line="276" w:lineRule="auto"/>
        <w:ind w:firstLine="720"/>
        <w:rPr>
          <w:rFonts w:ascii="Arial" w:hAnsi="Arial" w:cs="Arial"/>
          <w:sz w:val="22"/>
          <w:szCs w:val="22"/>
        </w:rPr>
      </w:pPr>
      <w:hyperlink r:id="rId18" w:history="1">
        <w:r w:rsidR="00E600A4" w:rsidRPr="00D54B10">
          <w:rPr>
            <w:rStyle w:val="Hyperlink"/>
            <w:rFonts w:ascii="Arial" w:hAnsi="Arial" w:cs="Arial"/>
            <w:sz w:val="22"/>
            <w:szCs w:val="22"/>
          </w:rPr>
          <w:t>Session 13: A Matter of Perspective</w:t>
        </w:r>
      </w:hyperlink>
    </w:p>
    <w:p w:rsidR="00E600A4" w:rsidRPr="00D54B10" w:rsidRDefault="00E600A4" w:rsidP="008F4BE5">
      <w:pPr>
        <w:spacing w:line="276" w:lineRule="auto"/>
        <w:rPr>
          <w:rFonts w:ascii="Arial" w:hAnsi="Arial" w:cs="Arial"/>
          <w:sz w:val="22"/>
          <w:szCs w:val="22"/>
        </w:rPr>
      </w:pPr>
    </w:p>
    <w:p w:rsidR="008F4BE5" w:rsidRDefault="00E600A4" w:rsidP="008F4BE5">
      <w:pPr>
        <w:spacing w:line="276" w:lineRule="auto"/>
        <w:rPr>
          <w:rFonts w:ascii="Arial" w:hAnsi="Arial" w:cs="Arial"/>
          <w:sz w:val="22"/>
          <w:szCs w:val="22"/>
        </w:rPr>
      </w:pPr>
      <w:r w:rsidRPr="00D54B10">
        <w:rPr>
          <w:rFonts w:ascii="Arial" w:hAnsi="Arial" w:cs="Arial"/>
          <w:sz w:val="22"/>
          <w:szCs w:val="22"/>
        </w:rPr>
        <w:t>Sing to the Power</w:t>
      </w:r>
    </w:p>
    <w:p w:rsidR="00E600A4" w:rsidRPr="00D54B10" w:rsidRDefault="008B5982" w:rsidP="008F4BE5">
      <w:pPr>
        <w:spacing w:line="276" w:lineRule="auto"/>
        <w:ind w:firstLine="720"/>
        <w:rPr>
          <w:rFonts w:ascii="Arial" w:hAnsi="Arial" w:cs="Arial"/>
          <w:sz w:val="22"/>
          <w:szCs w:val="22"/>
        </w:rPr>
      </w:pPr>
      <w:hyperlink r:id="rId19" w:history="1">
        <w:r w:rsidR="00E600A4" w:rsidRPr="00D54B10">
          <w:rPr>
            <w:rStyle w:val="Hyperlink"/>
            <w:rFonts w:ascii="Arial" w:hAnsi="Arial" w:cs="Arial"/>
            <w:sz w:val="22"/>
            <w:szCs w:val="22"/>
          </w:rPr>
          <w:t>Session 8: The Power of Listening</w:t>
        </w:r>
      </w:hyperlink>
    </w:p>
    <w:p w:rsidR="00E600A4" w:rsidRPr="00D54B10" w:rsidRDefault="00E600A4" w:rsidP="008F4BE5">
      <w:pPr>
        <w:spacing w:line="276" w:lineRule="auto"/>
        <w:rPr>
          <w:rFonts w:ascii="Arial" w:hAnsi="Arial" w:cs="Arial"/>
          <w:sz w:val="22"/>
          <w:szCs w:val="22"/>
        </w:rPr>
      </w:pPr>
    </w:p>
    <w:p w:rsidR="008F4BE5" w:rsidRDefault="00E600A4" w:rsidP="008F4BE5">
      <w:pPr>
        <w:spacing w:line="276" w:lineRule="auto"/>
        <w:rPr>
          <w:rFonts w:ascii="Arial" w:hAnsi="Arial" w:cs="Arial"/>
          <w:sz w:val="22"/>
          <w:szCs w:val="22"/>
        </w:rPr>
      </w:pPr>
      <w:r w:rsidRPr="00D54B10">
        <w:rPr>
          <w:rFonts w:ascii="Arial" w:hAnsi="Arial" w:cs="Arial"/>
          <w:sz w:val="22"/>
          <w:szCs w:val="22"/>
        </w:rPr>
        <w:t>Amazing Grace</w:t>
      </w:r>
    </w:p>
    <w:p w:rsidR="00491BD3" w:rsidRDefault="008F4BE5" w:rsidP="008F4BE5">
      <w:pPr>
        <w:spacing w:line="276" w:lineRule="auto"/>
      </w:pPr>
      <w:r>
        <w:rPr>
          <w:rFonts w:ascii="Arial" w:hAnsi="Arial" w:cs="Arial"/>
          <w:sz w:val="22"/>
          <w:szCs w:val="22"/>
        </w:rPr>
        <w:tab/>
      </w:r>
      <w:hyperlink r:id="rId20" w:history="1">
        <w:r w:rsidR="00E600A4" w:rsidRPr="00D54B10">
          <w:rPr>
            <w:rStyle w:val="Hyperlink"/>
            <w:rFonts w:ascii="Arial" w:hAnsi="Arial" w:cs="Arial"/>
            <w:sz w:val="22"/>
            <w:szCs w:val="22"/>
          </w:rPr>
          <w:t>Session 10: Right and Wrong Together</w:t>
        </w:r>
      </w:hyperlink>
    </w:p>
    <w:sectPr w:rsidR="00491BD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82" w:rsidRDefault="008B5982" w:rsidP="008F4BE5">
      <w:r>
        <w:separator/>
      </w:r>
    </w:p>
  </w:endnote>
  <w:endnote w:type="continuationSeparator" w:id="0">
    <w:p w:rsidR="008B5982" w:rsidRDefault="008B5982" w:rsidP="008F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E5" w:rsidRPr="008F4BE5" w:rsidRDefault="008F4BE5" w:rsidP="008F4BE5">
    <w:pPr>
      <w:tabs>
        <w:tab w:val="center" w:pos="4680"/>
        <w:tab w:val="right" w:pos="9360"/>
      </w:tabs>
      <w:jc w:val="center"/>
      <w:rPr>
        <w:rFonts w:ascii="Arial" w:hAnsi="Arial" w:cs="Arial"/>
        <w:sz w:val="22"/>
        <w:szCs w:val="22"/>
      </w:rPr>
    </w:pPr>
    <w:r w:rsidRPr="008F4BE5">
      <w:rPr>
        <w:rFonts w:ascii="Arial" w:hAnsi="Arial" w:cs="Arial"/>
        <w:sz w:val="22"/>
        <w:szCs w:val="22"/>
      </w:rPr>
      <w:t>Beyond the Partisan Divide Toolkit (UUA, 2016), Resources</w:t>
    </w:r>
    <w:r>
      <w:rPr>
        <w:rFonts w:ascii="Arial" w:hAnsi="Arial" w:cs="Arial"/>
        <w:sz w:val="22"/>
        <w:szCs w:val="22"/>
      </w:rPr>
      <w:t xml:space="preserve"> for Children and Youth</w:t>
    </w:r>
    <w:r w:rsidRPr="008F4BE5">
      <w:rPr>
        <w:rFonts w:ascii="Arial" w:hAnsi="Arial" w:cs="Arial"/>
        <w:sz w:val="22"/>
        <w:szCs w:val="22"/>
      </w:rPr>
      <w:t xml:space="preserve"> - p</w:t>
    </w:r>
    <w:r>
      <w:rPr>
        <w:rFonts w:ascii="Arial" w:hAnsi="Arial" w:cs="Arial"/>
        <w:sz w:val="22"/>
        <w:szCs w:val="22"/>
      </w:rPr>
      <w:t>age</w:t>
    </w:r>
    <w:r w:rsidRPr="008F4BE5">
      <w:rPr>
        <w:rFonts w:ascii="Arial" w:hAnsi="Arial" w:cs="Arial"/>
        <w:sz w:val="22"/>
        <w:szCs w:val="22"/>
      </w:rPr>
      <w:t xml:space="preserve"> </w:t>
    </w:r>
    <w:r w:rsidRPr="008F4BE5">
      <w:rPr>
        <w:rFonts w:ascii="Arial" w:hAnsi="Arial" w:cs="Arial"/>
        <w:sz w:val="22"/>
        <w:szCs w:val="22"/>
      </w:rPr>
      <w:fldChar w:fldCharType="begin"/>
    </w:r>
    <w:r w:rsidRPr="008F4BE5">
      <w:rPr>
        <w:rFonts w:ascii="Arial" w:hAnsi="Arial" w:cs="Arial"/>
        <w:sz w:val="22"/>
        <w:szCs w:val="22"/>
      </w:rPr>
      <w:instrText xml:space="preserve"> PAGE   \* MERGEFORMAT </w:instrText>
    </w:r>
    <w:r w:rsidRPr="008F4BE5">
      <w:rPr>
        <w:rFonts w:ascii="Arial" w:hAnsi="Arial" w:cs="Arial"/>
        <w:sz w:val="22"/>
        <w:szCs w:val="22"/>
      </w:rPr>
      <w:fldChar w:fldCharType="separate"/>
    </w:r>
    <w:r w:rsidR="005C3ADC">
      <w:rPr>
        <w:rFonts w:ascii="Arial" w:hAnsi="Arial" w:cs="Arial"/>
        <w:noProof/>
        <w:sz w:val="22"/>
        <w:szCs w:val="22"/>
      </w:rPr>
      <w:t>1</w:t>
    </w:r>
    <w:r w:rsidRPr="008F4BE5">
      <w:rPr>
        <w:rFonts w:ascii="Arial" w:hAnsi="Arial" w:cs="Arial"/>
        <w:noProof/>
        <w:sz w:val="22"/>
        <w:szCs w:val="22"/>
      </w:rPr>
      <w:fldChar w:fldCharType="end"/>
    </w:r>
  </w:p>
  <w:p w:rsidR="008F4BE5" w:rsidRDefault="008F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82" w:rsidRDefault="008B5982" w:rsidP="008F4BE5">
      <w:r>
        <w:separator/>
      </w:r>
    </w:p>
  </w:footnote>
  <w:footnote w:type="continuationSeparator" w:id="0">
    <w:p w:rsidR="008B5982" w:rsidRDefault="008B5982" w:rsidP="008F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396"/>
    <w:multiLevelType w:val="hybridMultilevel"/>
    <w:tmpl w:val="20E6732C"/>
    <w:lvl w:ilvl="0" w:tplc="D1A8D7F8">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D4F91"/>
    <w:multiLevelType w:val="hybridMultilevel"/>
    <w:tmpl w:val="5B6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24516"/>
    <w:multiLevelType w:val="hybridMultilevel"/>
    <w:tmpl w:val="1C0E8F9C"/>
    <w:lvl w:ilvl="0" w:tplc="9BFCA5AA">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A4"/>
    <w:rsid w:val="00006E48"/>
    <w:rsid w:val="00017A19"/>
    <w:rsid w:val="000F34C9"/>
    <w:rsid w:val="00220C9E"/>
    <w:rsid w:val="00435B26"/>
    <w:rsid w:val="00491BD3"/>
    <w:rsid w:val="00537B22"/>
    <w:rsid w:val="005C3ADC"/>
    <w:rsid w:val="006363D1"/>
    <w:rsid w:val="006A79A8"/>
    <w:rsid w:val="007D1FB0"/>
    <w:rsid w:val="007D2418"/>
    <w:rsid w:val="0084057D"/>
    <w:rsid w:val="008B5982"/>
    <w:rsid w:val="008F4BE5"/>
    <w:rsid w:val="00B071A2"/>
    <w:rsid w:val="00C31F27"/>
    <w:rsid w:val="00E6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A4"/>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character" w:styleId="Hyperlink">
    <w:name w:val="Hyperlink"/>
    <w:basedOn w:val="DefaultParagraphFont"/>
    <w:uiPriority w:val="99"/>
    <w:unhideWhenUsed/>
    <w:rsid w:val="00E600A4"/>
    <w:rPr>
      <w:color w:val="0000FF"/>
      <w:u w:val="single"/>
    </w:rPr>
  </w:style>
  <w:style w:type="paragraph" w:styleId="ListParagraph">
    <w:name w:val="List Paragraph"/>
    <w:basedOn w:val="Normal"/>
    <w:uiPriority w:val="34"/>
    <w:qFormat/>
    <w:rsid w:val="00E600A4"/>
    <w:pPr>
      <w:spacing w:after="200" w:line="276" w:lineRule="auto"/>
      <w:ind w:left="720"/>
      <w:contextualSpacing/>
    </w:pPr>
    <w:rPr>
      <w:rFonts w:ascii="Arial" w:eastAsia="Calibri" w:hAnsi="Arial"/>
      <w:sz w:val="22"/>
      <w:szCs w:val="22"/>
    </w:rPr>
  </w:style>
  <w:style w:type="character" w:customStyle="1" w:styleId="apple-converted-space">
    <w:name w:val="apple-converted-space"/>
    <w:basedOn w:val="DefaultParagraphFont"/>
    <w:rsid w:val="00E600A4"/>
  </w:style>
  <w:style w:type="paragraph" w:styleId="Header">
    <w:name w:val="header"/>
    <w:basedOn w:val="Normal"/>
    <w:link w:val="HeaderChar"/>
    <w:uiPriority w:val="99"/>
    <w:unhideWhenUsed/>
    <w:rsid w:val="008F4BE5"/>
    <w:pPr>
      <w:tabs>
        <w:tab w:val="center" w:pos="4680"/>
        <w:tab w:val="right" w:pos="9360"/>
      </w:tabs>
    </w:pPr>
  </w:style>
  <w:style w:type="character" w:customStyle="1" w:styleId="HeaderChar">
    <w:name w:val="Header Char"/>
    <w:basedOn w:val="DefaultParagraphFont"/>
    <w:link w:val="Header"/>
    <w:uiPriority w:val="99"/>
    <w:rsid w:val="008F4BE5"/>
    <w:rPr>
      <w:rFonts w:ascii="Times New Roman" w:eastAsiaTheme="minorHAnsi" w:hAnsi="Times New Roman" w:cs="Times New Roman"/>
    </w:rPr>
  </w:style>
  <w:style w:type="paragraph" w:styleId="Footer">
    <w:name w:val="footer"/>
    <w:basedOn w:val="Normal"/>
    <w:link w:val="FooterChar"/>
    <w:uiPriority w:val="99"/>
    <w:unhideWhenUsed/>
    <w:rsid w:val="008F4BE5"/>
    <w:pPr>
      <w:tabs>
        <w:tab w:val="center" w:pos="4680"/>
        <w:tab w:val="right" w:pos="9360"/>
      </w:tabs>
    </w:pPr>
  </w:style>
  <w:style w:type="character" w:customStyle="1" w:styleId="FooterChar">
    <w:name w:val="Footer Char"/>
    <w:basedOn w:val="DefaultParagraphFont"/>
    <w:link w:val="Footer"/>
    <w:uiPriority w:val="99"/>
    <w:rsid w:val="008F4BE5"/>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A4"/>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character" w:styleId="Hyperlink">
    <w:name w:val="Hyperlink"/>
    <w:basedOn w:val="DefaultParagraphFont"/>
    <w:uiPriority w:val="99"/>
    <w:unhideWhenUsed/>
    <w:rsid w:val="00E600A4"/>
    <w:rPr>
      <w:color w:val="0000FF"/>
      <w:u w:val="single"/>
    </w:rPr>
  </w:style>
  <w:style w:type="paragraph" w:styleId="ListParagraph">
    <w:name w:val="List Paragraph"/>
    <w:basedOn w:val="Normal"/>
    <w:uiPriority w:val="34"/>
    <w:qFormat/>
    <w:rsid w:val="00E600A4"/>
    <w:pPr>
      <w:spacing w:after="200" w:line="276" w:lineRule="auto"/>
      <w:ind w:left="720"/>
      <w:contextualSpacing/>
    </w:pPr>
    <w:rPr>
      <w:rFonts w:ascii="Arial" w:eastAsia="Calibri" w:hAnsi="Arial"/>
      <w:sz w:val="22"/>
      <w:szCs w:val="22"/>
    </w:rPr>
  </w:style>
  <w:style w:type="character" w:customStyle="1" w:styleId="apple-converted-space">
    <w:name w:val="apple-converted-space"/>
    <w:basedOn w:val="DefaultParagraphFont"/>
    <w:rsid w:val="00E600A4"/>
  </w:style>
  <w:style w:type="paragraph" w:styleId="Header">
    <w:name w:val="header"/>
    <w:basedOn w:val="Normal"/>
    <w:link w:val="HeaderChar"/>
    <w:uiPriority w:val="99"/>
    <w:unhideWhenUsed/>
    <w:rsid w:val="008F4BE5"/>
    <w:pPr>
      <w:tabs>
        <w:tab w:val="center" w:pos="4680"/>
        <w:tab w:val="right" w:pos="9360"/>
      </w:tabs>
    </w:pPr>
  </w:style>
  <w:style w:type="character" w:customStyle="1" w:styleId="HeaderChar">
    <w:name w:val="Header Char"/>
    <w:basedOn w:val="DefaultParagraphFont"/>
    <w:link w:val="Header"/>
    <w:uiPriority w:val="99"/>
    <w:rsid w:val="008F4BE5"/>
    <w:rPr>
      <w:rFonts w:ascii="Times New Roman" w:eastAsiaTheme="minorHAnsi" w:hAnsi="Times New Roman" w:cs="Times New Roman"/>
    </w:rPr>
  </w:style>
  <w:style w:type="paragraph" w:styleId="Footer">
    <w:name w:val="footer"/>
    <w:basedOn w:val="Normal"/>
    <w:link w:val="FooterChar"/>
    <w:uiPriority w:val="99"/>
    <w:unhideWhenUsed/>
    <w:rsid w:val="008F4BE5"/>
    <w:pPr>
      <w:tabs>
        <w:tab w:val="center" w:pos="4680"/>
        <w:tab w:val="right" w:pos="9360"/>
      </w:tabs>
    </w:pPr>
  </w:style>
  <w:style w:type="character" w:customStyle="1" w:styleId="FooterChar">
    <w:name w:val="Footer Char"/>
    <w:basedOn w:val="DefaultParagraphFont"/>
    <w:link w:val="Footer"/>
    <w:uiPriority w:val="99"/>
    <w:rsid w:val="008F4BE5"/>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re/tapestry/youth/call" TargetMode="External"/><Relationship Id="rId13" Type="http://schemas.openxmlformats.org/officeDocument/2006/relationships/hyperlink" Target="http://www.uua.org/re/tapestry/youth/wholeness/workshop9/introduction" TargetMode="External"/><Relationship Id="rId18" Type="http://schemas.openxmlformats.org/officeDocument/2006/relationships/hyperlink" Target="http://www.uua.org/re/tapestry/children/loveconnects/session13"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ua.org/re/tapestry/youth/chorus" TargetMode="External"/><Relationship Id="rId17" Type="http://schemas.openxmlformats.org/officeDocument/2006/relationships/hyperlink" Target="http://www.uua.org/re/tapestry/children/loveconnects/session9" TargetMode="External"/><Relationship Id="rId2" Type="http://schemas.openxmlformats.org/officeDocument/2006/relationships/styles" Target="styles.xml"/><Relationship Id="rId16" Type="http://schemas.openxmlformats.org/officeDocument/2006/relationships/hyperlink" Target="http://www.uua.org/re/tapestry/children/loveconnects/session4" TargetMode="External"/><Relationship Id="rId20" Type="http://schemas.openxmlformats.org/officeDocument/2006/relationships/hyperlink" Target="http://www.uua.org/re/tapestry/children/grace/session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ua.org/re/tapestry/youth/call/workshop8/172975.shtml" TargetMode="External"/><Relationship Id="rId5" Type="http://schemas.openxmlformats.org/officeDocument/2006/relationships/webSettings" Target="webSettings.xml"/><Relationship Id="rId15" Type="http://schemas.openxmlformats.org/officeDocument/2006/relationships/hyperlink" Target="http://www.uua.org/re/tapestry/children/windows/session3" TargetMode="External"/><Relationship Id="rId23" Type="http://schemas.openxmlformats.org/officeDocument/2006/relationships/theme" Target="theme/theme1.xml"/><Relationship Id="rId10" Type="http://schemas.openxmlformats.org/officeDocument/2006/relationships/hyperlink" Target="http://www.uua.org/re/tapestry/youth/call/workshop3/171761.shtml" TargetMode="External"/><Relationship Id="rId19" Type="http://schemas.openxmlformats.org/officeDocument/2006/relationships/hyperlink" Target="http://www.uua.org/re/tapestry/children/sing/session8" TargetMode="External"/><Relationship Id="rId4" Type="http://schemas.openxmlformats.org/officeDocument/2006/relationships/settings" Target="settings.xml"/><Relationship Id="rId9" Type="http://schemas.openxmlformats.org/officeDocument/2006/relationships/hyperlink" Target="http://www.uua.org/re/tapestry/youth/call/workshop5/172089.shtml" TargetMode="External"/><Relationship Id="rId14" Type="http://schemas.openxmlformats.org/officeDocument/2006/relationships/hyperlink" Target="http://www.uua.org/re/tapestry/children/toolbox/session7/109623.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Susan Lawrence</cp:lastModifiedBy>
  <cp:revision>5</cp:revision>
  <dcterms:created xsi:type="dcterms:W3CDTF">2016-04-11T18:58:00Z</dcterms:created>
  <dcterms:modified xsi:type="dcterms:W3CDTF">2016-05-31T20:22:00Z</dcterms:modified>
</cp:coreProperties>
</file>